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Основные тезисы:</w:t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Всемирный Фестиваль молодёжи – это крупнейшее международное молодёжное событие, которое </w:t>
      </w:r>
      <w:r>
        <w:rPr>
          <w:rFonts w:ascii="Times New Roman" w:hAnsi="Times New Roman" w:cs="Times New Roman"/>
        </w:rPr>
        <w:t xml:space="preserve">состоится</w:t>
      </w:r>
      <w:r>
        <w:rPr>
          <w:rFonts w:ascii="Times New Roman" w:hAnsi="Times New Roman" w:cs="Times New Roman"/>
        </w:rPr>
        <w:t xml:space="preserve"> в России в 2024 году по Указу Президента России В.В.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Путина в целях развития международного молодежного сотрудничества. </w:t>
      </w:r>
      <w:r>
        <w:rPr>
          <w:rFonts w:ascii="Times New Roman" w:hAnsi="Times New Roman" w:cs="Times New Roman"/>
        </w:rPr>
        <w:t xml:space="preserve">Фестиваль пройдёт в «Сириусе» с </w:t>
      </w:r>
      <w:r>
        <w:rPr>
          <w:rFonts w:ascii="Times New Roman" w:hAnsi="Times New Roman" w:cs="Times New Roman"/>
        </w:rPr>
        <w:t xml:space="preserve">1 по 7 марта 2024 года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Участниками Фестиваля станут 20 тыс. молодых лидеров – 10 тыс. российских граждан и </w:t>
      </w:r>
      <w:r>
        <w:rPr>
          <w:rFonts w:ascii="Times New Roman" w:hAnsi="Times New Roman" w:cs="Times New Roman"/>
        </w:rPr>
        <w:t xml:space="preserve">столько же</w:t>
      </w:r>
      <w:r>
        <w:rPr>
          <w:rFonts w:ascii="Times New Roman" w:hAnsi="Times New Roman" w:cs="Times New Roman"/>
        </w:rPr>
        <w:t xml:space="preserve"> иностранце</w:t>
      </w:r>
      <w:r>
        <w:rPr>
          <w:rFonts w:ascii="Times New Roman" w:hAnsi="Times New Roman" w:cs="Times New Roman"/>
        </w:rPr>
        <w:t xml:space="preserve">в</w:t>
      </w:r>
      <w:r>
        <w:rPr>
          <w:rFonts w:ascii="Times New Roman" w:hAnsi="Times New Roman" w:cs="Times New Roman"/>
        </w:rPr>
        <w:t xml:space="preserve">. ВФМ-2024 соберет активистов и представителей бизнеса, медиа, образования, науки, спорта и </w:t>
      </w:r>
      <w:r>
        <w:rPr>
          <w:rFonts w:ascii="Times New Roman" w:hAnsi="Times New Roman" w:cs="Times New Roman"/>
        </w:rPr>
        <w:t xml:space="preserve">многих </w:t>
      </w:r>
      <w:r>
        <w:rPr>
          <w:rFonts w:ascii="Times New Roman" w:hAnsi="Times New Roman" w:cs="Times New Roman"/>
        </w:rPr>
        <w:t xml:space="preserve">других сфер. Впервые присоединиться к масштабному фестивальному движению смогут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подростки в возрасте от 14 до 17 лет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500 из России и 500 из-за рубежа.</w:t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рганизаторами </w:t>
      </w:r>
      <w:r>
        <w:rPr>
          <w:rFonts w:ascii="Times New Roman" w:hAnsi="Times New Roman" w:cs="Times New Roman"/>
        </w:rPr>
        <w:t xml:space="preserve">также </w:t>
      </w:r>
      <w:r>
        <w:rPr>
          <w:rFonts w:ascii="Times New Roman" w:hAnsi="Times New Roman" w:cs="Times New Roman"/>
        </w:rPr>
        <w:t xml:space="preserve">предусмотрена обширная региональная программа для иностранных участников с целью знакомства зарубежных гостей с Россией. </w:t>
      </w:r>
      <w:r>
        <w:rPr>
          <w:rFonts w:ascii="Times New Roman" w:hAnsi="Times New Roman" w:cs="Times New Roman"/>
        </w:rPr>
        <w:t xml:space="preserve">После основной программы ВФМ продолжит шествие по стране </w:t>
      </w:r>
      <w:r>
        <w:rPr>
          <w:rFonts w:ascii="Times New Roman" w:hAnsi="Times New Roman" w:cs="Times New Roman"/>
        </w:rPr>
        <w:t xml:space="preserve">–</w:t>
      </w:r>
      <w:r>
        <w:rPr>
          <w:rFonts w:ascii="Times New Roman" w:hAnsi="Times New Roman" w:cs="Times New Roman"/>
        </w:rPr>
        <w:t xml:space="preserve"> в каждом субъекте РФ состоятся региональные фестивали «Действуй!», на которых волонтеры и участники, вернувшиеся из </w:t>
      </w: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Сириуса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, станут </w:t>
      </w:r>
      <w:r>
        <w:rPr>
          <w:rFonts w:ascii="Times New Roman" w:hAnsi="Times New Roman" w:cs="Times New Roman"/>
        </w:rPr>
        <w:t xml:space="preserve">амбассадорами</w:t>
      </w:r>
      <w:r>
        <w:rPr>
          <w:rFonts w:ascii="Times New Roman" w:hAnsi="Times New Roman" w:cs="Times New Roman"/>
        </w:rPr>
        <w:t xml:space="preserve"> идей Фестиваля и передадут его наследие молодёжи всей России.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Региональная программа Всемирного фестиваля молодёжи пройдёт в период с 10 по 17 марта</w:t>
      </w:r>
      <w:r>
        <w:rPr>
          <w:rFonts w:ascii="Times New Roman" w:hAnsi="Times New Roman" w:cs="Times New Roman"/>
          <w:bCs/>
        </w:rPr>
        <w:t xml:space="preserve"> 2024 года, </w:t>
      </w:r>
      <w:r>
        <w:rPr>
          <w:rFonts w:ascii="Times New Roman" w:hAnsi="Times New Roman" w:cs="Times New Roman"/>
          <w:bCs/>
        </w:rPr>
        <w:t xml:space="preserve">иностранные участники посетят 30 городов России, где увидят памятные для нашей страны места, познакомятся с культурным и национальным разнообразием России и посетят технологичные и промышленные предприятия.</w:t>
      </w:r>
      <w:r>
        <w:rPr>
          <w:rFonts w:ascii="Times New Roman" w:hAnsi="Times New Roman" w:cs="Times New Roman"/>
          <w:bCs/>
        </w:rPr>
        <w:t xml:space="preserve"> В региональной программе участвуют: Волгоград, Санкт-Петербург, Смоленск, Т</w:t>
      </w:r>
      <w:r>
        <w:rPr>
          <w:rFonts w:ascii="Times New Roman" w:hAnsi="Times New Roman" w:cs="Times New Roman"/>
          <w:bCs/>
        </w:rPr>
        <w:t xml:space="preserve">ула, Севастополь, Луганск и </w:t>
      </w:r>
      <w:r>
        <w:rPr>
          <w:rFonts w:ascii="Times New Roman" w:hAnsi="Times New Roman" w:cs="Times New Roman"/>
          <w:bCs/>
        </w:rPr>
        <w:t xml:space="preserve">Краснодон, Курск, Белгород, Петропавловск-Ка</w:t>
      </w:r>
      <w:r>
        <w:rPr>
          <w:rFonts w:ascii="Times New Roman" w:hAnsi="Times New Roman" w:cs="Times New Roman"/>
          <w:bCs/>
        </w:rPr>
        <w:t xml:space="preserve">мчатский, Калининград, Махачкала, Хабаровск, Королев, Казань, Екатеринбург, Новосибирск, Нижний Новгород, Владивосток, Челябинск, Грозный, Мурманск, Владикавказ, Салехард, Ханты-Мансийск, Саранск, Пятигорск, Ярославль, Красноярск, Пермь и республика Крым. </w:t>
      </w:r>
      <w:r/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проведении мероприятий Фестиваля примут участие 5 тыс. волонтеров со всей России, в том числе в том числе 250 жителей ЛНР, ДНР, Запорожской и Херсонской областей.</w:t>
      </w:r>
      <w:r>
        <w:rPr>
          <w:rFonts w:ascii="Times New Roman" w:hAnsi="Times New Roman" w:cs="Times New Roman"/>
        </w:rPr>
        <w:t xml:space="preserve"> Отбор и обучение добровольцев </w:t>
      </w:r>
      <w:r>
        <w:rPr>
          <w:rFonts w:ascii="Times New Roman" w:hAnsi="Times New Roman" w:cs="Times New Roman"/>
          <w:bCs/>
        </w:rPr>
        <w:t xml:space="preserve">Всемирного фестиваля молодёжи</w:t>
      </w:r>
      <w:r>
        <w:rPr>
          <w:rFonts w:ascii="Times New Roman" w:hAnsi="Times New Roman" w:cs="Times New Roman"/>
          <w:bCs/>
        </w:rPr>
        <w:t xml:space="preserve"> проведут 27 центров</w:t>
      </w:r>
      <w:r>
        <w:rPr>
          <w:rFonts w:ascii="Times New Roman" w:hAnsi="Times New Roman" w:cs="Times New Roman"/>
          <w:bCs/>
        </w:rPr>
        <w:t xml:space="preserve"> привлечения и подготовки волонтёров ВФМ-2024</w:t>
      </w:r>
      <w:r>
        <w:rPr>
          <w:rFonts w:ascii="Times New Roman" w:hAnsi="Times New Roman" w:cs="Times New Roman"/>
          <w:bCs/>
        </w:rPr>
        <w:t xml:space="preserve">.</w:t>
      </w:r>
      <w:r/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ind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Список центров</w:t>
      </w:r>
      <w:r>
        <w:rPr>
          <w:rFonts w:ascii="Times New Roman" w:hAnsi="Times New Roman" w:eastAsia="Times New Roman" w:cs="Times New Roman"/>
        </w:rPr>
        <w:t xml:space="preserve"> привлечения и подготовки волонтёров ВФМ-2024: 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Дальневосточный федеральный университет (г. Владивосток);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Ресурсный центр «Волонтеры Хабаровского края» (г. Хабаровск);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Алтайский краевой благотворительный общественный фонд «Алтайский центр развития добровольчества» (г. Барнаул);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Ассоциация волонтерских центров Красноярского края «</w:t>
      </w:r>
      <w:r>
        <w:rPr>
          <w:rFonts w:ascii="Times New Roman" w:hAnsi="Times New Roman" w:eastAsia="Times New Roman" w:cs="Times New Roman"/>
        </w:rPr>
        <w:t xml:space="preserve">Красволонтер</w:t>
      </w:r>
      <w:r>
        <w:rPr>
          <w:rFonts w:ascii="Times New Roman" w:hAnsi="Times New Roman" w:eastAsia="Times New Roman" w:cs="Times New Roman"/>
        </w:rPr>
        <w:t xml:space="preserve">» (г. Красноярск);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Региональный центр по организации и проведению молодежных мероприятий (г. Омск);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Уральский федеральный университет имени первого президента России Б. Н. Ельцина (г. Екатеринбург);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Ассоциация «Ресурсный центр добровольчества Архангельской области» (г. Архангельск);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Калининградский областной центр развития добровольчества (г. Калининград);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Санкт-Петербургский государственный экономический университет (г. Санкт-Петербург);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Российский экономический университет имени Г.В. Плеханова (г. Москва);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Московский финансово-промышленный университет «Синергия» (г. Москва);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Ресурсный центр по развитию и поддержке волонтёрского движения «</w:t>
      </w:r>
      <w:r>
        <w:rPr>
          <w:rFonts w:ascii="Times New Roman" w:hAnsi="Times New Roman" w:eastAsia="Times New Roman" w:cs="Times New Roman"/>
        </w:rPr>
        <w:t xml:space="preserve">Мосволонтёр</w:t>
      </w:r>
      <w:r>
        <w:rPr>
          <w:rFonts w:ascii="Times New Roman" w:hAnsi="Times New Roman" w:eastAsia="Times New Roman" w:cs="Times New Roman"/>
        </w:rPr>
        <w:t xml:space="preserve">» (г. Москва);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Государственное автономное учреждение Ярославской области «Дворец молодежи» (г. Ярославль);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Информационно-ресурсный центр добровольчества Республики Татарстан (г. Казань);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Государственное бюджетное учреждение Самарской области «Агентство по реализации молодежной политики» (г. Самара);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Чувашский государственный университет имени И.Н. Ульянова (г. Чебоксары);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Национальный исследовательский Нижегородский государственный университет им. Н.И. Лобачевского (г. Нижний Новгород);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Пятигорский государственный университет (г. Пятигорск);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Северо-Кавказский</w:t>
      </w:r>
      <w:r>
        <w:rPr>
          <w:rFonts w:ascii="Times New Roman" w:hAnsi="Times New Roman" w:eastAsia="Times New Roman" w:cs="Times New Roman"/>
        </w:rPr>
        <w:t xml:space="preserve"> федеральный университет (г. Ставрополь);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Волгоградский государственный университет (г. Волгоград);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Сочинский государственный университет (г. Сочи);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Кубанский государственный университет (г. Краснодар);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Краснодарское региональное отделение Молодежной общероссийской общественной организации «Российские Студенческие Отряды» (г. Краснодар);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Государственное автономное учреждение Ростовской области «Донской волонтерский центр» (г. Ростов-на-Дону);</w:t>
      </w:r>
      <w:r/>
    </w:p>
    <w:p>
      <w:pPr>
        <w:numPr>
          <w:ilvl w:val="0"/>
          <w:numId w:val="2"/>
        </w:numPr>
        <w:ind w:left="708"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Молодежный ресурсный центр Запорожской области (г. Мелитополь).</w:t>
      </w:r>
      <w:r/>
    </w:p>
    <w:p>
      <w:pPr>
        <w:ind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</w:r>
      <w:r/>
    </w:p>
    <w:p>
      <w:pPr>
        <w:ind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Центры для подготовки волонтёров по специальным функциональным направлениям:</w:t>
      </w:r>
      <w:r/>
    </w:p>
    <w:p>
      <w:pPr>
        <w:pStyle w:val="609"/>
        <w:numPr>
          <w:ilvl w:val="0"/>
          <w:numId w:val="2"/>
        </w:numPr>
        <w:ind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/>
      <w:bookmarkStart w:id="0" w:name="_GoBack"/>
      <w:r/>
      <w:bookmarkEnd w:id="0"/>
      <w:r>
        <w:rPr>
          <w:rFonts w:ascii="Times New Roman" w:hAnsi="Times New Roman" w:eastAsia="Times New Roman" w:cs="Times New Roman"/>
        </w:rPr>
        <w:t xml:space="preserve">МГИМО (Университет) МИД России (г. Москва)</w:t>
      </w:r>
      <w:r/>
    </w:p>
    <w:p>
      <w:pPr>
        <w:numPr>
          <w:ilvl w:val="0"/>
          <w:numId w:val="2"/>
        </w:numPr>
        <w:ind w:right="289"/>
        <w:jc w:val="both"/>
        <w:spacing w:line="276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Всероссийское общественное движение «Волонтёры-медики» (г. Москва)</w:t>
      </w:r>
      <w:r/>
    </w:p>
    <w:p>
      <w:pPr>
        <w:ind w:left="141" w:right="289" w:hanging="360"/>
        <w:jc w:val="both"/>
        <w:spacing w:line="360" w:lineRule="auto"/>
      </w:pPr>
      <w:r/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ВФМ-2024 – это д</w:t>
      </w:r>
      <w:r>
        <w:rPr>
          <w:rFonts w:ascii="Times New Roman" w:hAnsi="Times New Roman" w:cs="Times New Roman"/>
        </w:rPr>
        <w:t xml:space="preserve">иалог, поиск взаимопонимания вне зависимости от национальностей и политических взглядов, а также взаимное обогащение культурами и традициями разных народов без навязывания единых стандартов. Россия своей многовековой историей демонстрирует пример межнацион</w:t>
      </w:r>
      <w:r>
        <w:rPr>
          <w:rFonts w:ascii="Times New Roman" w:hAnsi="Times New Roman" w:cs="Times New Roman"/>
        </w:rPr>
        <w:t xml:space="preserve">ального единства и готова делиться этим богатым опытом. К тому же наша страна не в первые принимает молодёжные события такого масштаба – Фестивали молодёжи и студентов 1957, 1985 и 2017 года стали самыми знаковыми в истории мирового фестивального движения.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Всемирный фестиваль молодёжи открыт для всех, и каждый может стать его частью, подав заявку на сайте fest2024.com в качестве участника или волонтёра. До встречи на ВФМ в марте 2024 года.</w:t>
      </w:r>
      <w:r/>
      <w:r>
        <w:rPr>
          <w:rFonts w:ascii="Times New Roman" w:hAnsi="Times New Roman" w:cs="Times New Roman"/>
          <w:bCs/>
        </w:rPr>
      </w:r>
      <w:r/>
      <w:r>
        <w:rPr>
          <w:rFonts w:ascii="Times New Roman" w:hAnsi="Times New Roman" w:cs="Times New Roman"/>
        </w:rPr>
      </w:r>
    </w:p>
    <w:sectPr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character" w:styleId="607">
    <w:name w:val="Hyperlink"/>
    <w:basedOn w:val="604"/>
    <w:uiPriority w:val="99"/>
    <w:unhideWhenUsed/>
    <w:rPr>
      <w:color w:val="0563c1" w:themeColor="hyperlink"/>
      <w:u w:val="single"/>
    </w:rPr>
  </w:style>
  <w:style w:type="character" w:styleId="608" w:customStyle="1">
    <w:name w:val="Unresolved Mention"/>
    <w:basedOn w:val="604"/>
    <w:uiPriority w:val="99"/>
    <w:semiHidden/>
    <w:unhideWhenUsed/>
    <w:rPr>
      <w:color w:val="605e5c"/>
      <w:shd w:val="clear" w:color="auto" w:fill="e1dfdd"/>
    </w:rPr>
  </w:style>
  <w:style w:type="paragraph" w:styleId="609">
    <w:name w:val="List Paragraph"/>
    <w:basedOn w:val="60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Роман Гладунов</cp:lastModifiedBy>
  <cp:revision>4</cp:revision>
  <dcterms:created xsi:type="dcterms:W3CDTF">2023-08-18T11:33:00Z</dcterms:created>
  <dcterms:modified xsi:type="dcterms:W3CDTF">2023-08-25T15:08:41Z</dcterms:modified>
</cp:coreProperties>
</file>